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3" w:rsidRPr="0084377E" w:rsidRDefault="0084377E" w:rsidP="0084377E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84377E">
        <w:rPr>
          <w:b/>
          <w:color w:val="1F497D" w:themeColor="text2"/>
          <w:sz w:val="32"/>
          <w:szCs w:val="32"/>
        </w:rPr>
        <w:t>ЭФФЕКТИВНОСТЬ СИСТЕМЫ НЕПРЕРЫВНОГО ПРОФЕССИОНАЛЬНОГО ОБР</w:t>
      </w:r>
      <w:r>
        <w:rPr>
          <w:b/>
          <w:color w:val="1F497D" w:themeColor="text2"/>
          <w:sz w:val="32"/>
          <w:szCs w:val="32"/>
        </w:rPr>
        <w:t>А</w:t>
      </w:r>
      <w:r w:rsidRPr="0084377E">
        <w:rPr>
          <w:b/>
          <w:color w:val="1F497D" w:themeColor="text2"/>
          <w:sz w:val="32"/>
          <w:szCs w:val="32"/>
        </w:rPr>
        <w:t>ЗОВАНИЯ</w:t>
      </w:r>
    </w:p>
    <w:p w:rsidR="00057152" w:rsidRPr="0084377E" w:rsidRDefault="00057152" w:rsidP="00057152"/>
    <w:p w:rsidR="00057152" w:rsidRPr="0084377E" w:rsidRDefault="00057152" w:rsidP="00057152"/>
    <w:p w:rsidR="00057152" w:rsidRPr="00057152" w:rsidRDefault="00240749" w:rsidP="000571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F032B59" wp14:editId="17A2E6B4">
            <wp:extent cx="9134475" cy="50292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57152" w:rsidRPr="00057152" w:rsidSect="00FC5BF6">
      <w:pgSz w:w="16839" w:h="11907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A32"/>
    <w:multiLevelType w:val="multilevel"/>
    <w:tmpl w:val="CFA4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F334A"/>
    <w:multiLevelType w:val="hybridMultilevel"/>
    <w:tmpl w:val="F758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C3C"/>
    <w:multiLevelType w:val="multilevel"/>
    <w:tmpl w:val="5666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59AB"/>
    <w:multiLevelType w:val="multilevel"/>
    <w:tmpl w:val="60B0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CC"/>
    <w:rsid w:val="00057152"/>
    <w:rsid w:val="000D51F7"/>
    <w:rsid w:val="001855A9"/>
    <w:rsid w:val="001D7203"/>
    <w:rsid w:val="00240749"/>
    <w:rsid w:val="007A3FE6"/>
    <w:rsid w:val="007F0FE7"/>
    <w:rsid w:val="0084377E"/>
    <w:rsid w:val="00A55F32"/>
    <w:rsid w:val="00B24A45"/>
    <w:rsid w:val="00B75DBF"/>
    <w:rsid w:val="00BA7686"/>
    <w:rsid w:val="00D214EA"/>
    <w:rsid w:val="00DC0B5A"/>
    <w:rsid w:val="00F82BCC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5E7BF-903D-40A6-83BC-4270CB1CEC31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6AA83B78-7274-43B4-81F7-8B765619CC7A}">
      <dgm:prSet phldrT="[Текст]" custT="1"/>
      <dgm:spPr/>
      <dgm:t>
        <a:bodyPr/>
        <a:lstStyle/>
        <a:p>
          <a:r>
            <a:rPr lang="ru-RU" sz="1600" b="1">
              <a:solidFill>
                <a:schemeClr val="tx2"/>
              </a:solidFill>
            </a:rPr>
            <a:t>ЭФФЕКТИВНЫЕ</a:t>
          </a:r>
          <a:br>
            <a:rPr lang="ru-RU" sz="1600" b="1">
              <a:solidFill>
                <a:schemeClr val="tx2"/>
              </a:solidFill>
            </a:rPr>
          </a:br>
          <a:r>
            <a:rPr lang="ru-RU" sz="1600" b="1">
              <a:solidFill>
                <a:schemeClr val="tx2"/>
              </a:solidFill>
            </a:rPr>
            <a:t>ОБРАЗОВАТЕЛЬНЫЕ </a:t>
          </a:r>
          <a:br>
            <a:rPr lang="ru-RU" sz="1600" b="1">
              <a:solidFill>
                <a:schemeClr val="tx2"/>
              </a:solidFill>
            </a:rPr>
          </a:br>
          <a:r>
            <a:rPr lang="ru-RU" sz="1600" b="1">
              <a:solidFill>
                <a:schemeClr val="tx2"/>
              </a:solidFill>
            </a:rPr>
            <a:t>ПРАКТИКИ</a:t>
          </a:r>
        </a:p>
      </dgm:t>
    </dgm:pt>
    <dgm:pt modelId="{7D05C2B4-3F3F-467A-8D4D-6412A6757649}" type="parTrans" cxnId="{BA75CB35-B2E3-4B9E-B6F5-B73D3D898891}">
      <dgm:prSet/>
      <dgm:spPr/>
      <dgm:t>
        <a:bodyPr/>
        <a:lstStyle/>
        <a:p>
          <a:endParaRPr lang="ru-RU"/>
        </a:p>
      </dgm:t>
    </dgm:pt>
    <dgm:pt modelId="{83C9225B-62E9-4CEC-9F28-F1F099E587E6}" type="sibTrans" cxnId="{BA75CB35-B2E3-4B9E-B6F5-B73D3D898891}">
      <dgm:prSet/>
      <dgm:spPr/>
      <dgm:t>
        <a:bodyPr/>
        <a:lstStyle/>
        <a:p>
          <a:endParaRPr lang="ru-RU"/>
        </a:p>
      </dgm:t>
    </dgm:pt>
    <dgm:pt modelId="{1DC54D5A-AF49-43B4-8158-BC95C6441D51}">
      <dgm:prSet phldrT="[Текст]" custT="1"/>
      <dgm:spPr/>
      <dgm:t>
        <a:bodyPr/>
        <a:lstStyle/>
        <a:p>
          <a:r>
            <a:rPr lang="ru-RU" sz="1600" b="1">
              <a:solidFill>
                <a:schemeClr val="tx2"/>
              </a:solidFill>
            </a:rPr>
            <a:t>СЕТЕВОЕ МЕТОДИЧЕСКОЕ ВЗАИМОДЕЙСТВИЕ</a:t>
          </a:r>
        </a:p>
      </dgm:t>
    </dgm:pt>
    <dgm:pt modelId="{7628EB8A-901F-4AFD-8775-33E9DEA8DC11}" type="parTrans" cxnId="{B89DDE20-062F-4C79-ABE6-9C5B2AF8DEBB}">
      <dgm:prSet/>
      <dgm:spPr/>
      <dgm:t>
        <a:bodyPr/>
        <a:lstStyle/>
        <a:p>
          <a:endParaRPr lang="ru-RU"/>
        </a:p>
      </dgm:t>
    </dgm:pt>
    <dgm:pt modelId="{DB6470EB-EB0D-4B1E-8285-D7AD460AF20C}" type="sibTrans" cxnId="{B89DDE20-062F-4C79-ABE6-9C5B2AF8DEBB}">
      <dgm:prSet/>
      <dgm:spPr/>
      <dgm:t>
        <a:bodyPr/>
        <a:lstStyle/>
        <a:p>
          <a:endParaRPr lang="ru-RU"/>
        </a:p>
      </dgm:t>
    </dgm:pt>
    <dgm:pt modelId="{C897A19C-5811-4F4E-B674-D66DB3DB6E98}">
      <dgm:prSet phldrT="[Текст]" custT="1"/>
      <dgm:spPr/>
      <dgm:t>
        <a:bodyPr/>
        <a:lstStyle/>
        <a:p>
          <a:r>
            <a:rPr lang="ru-RU" sz="1600" b="1">
              <a:solidFill>
                <a:schemeClr val="tx2"/>
              </a:solidFill>
            </a:rPr>
            <a:t>СИСТЕМА </a:t>
          </a:r>
          <a:br>
            <a:rPr lang="ru-RU" sz="1600" b="1">
              <a:solidFill>
                <a:schemeClr val="tx2"/>
              </a:solidFill>
            </a:rPr>
          </a:br>
          <a:r>
            <a:rPr lang="ru-RU" sz="1600" b="1">
              <a:solidFill>
                <a:schemeClr val="tx2"/>
              </a:solidFill>
            </a:rPr>
            <a:t>НЕПРЕРЫВНОГО</a:t>
          </a:r>
          <a:br>
            <a:rPr lang="ru-RU" sz="1600" b="1">
              <a:solidFill>
                <a:schemeClr val="tx2"/>
              </a:solidFill>
            </a:rPr>
          </a:br>
          <a:r>
            <a:rPr lang="ru-RU" sz="1600" b="1">
              <a:solidFill>
                <a:schemeClr val="tx2"/>
              </a:solidFill>
            </a:rPr>
            <a:t>ПРОФЕССИОНАЛЬНОГО   ОБРАЗОВАНИЯ</a:t>
          </a:r>
          <a:br>
            <a:rPr lang="ru-RU" sz="1600" b="1">
              <a:solidFill>
                <a:schemeClr val="tx2"/>
              </a:solidFill>
            </a:rPr>
          </a:br>
          <a:r>
            <a:rPr lang="ru-RU" sz="1600" b="1">
              <a:solidFill>
                <a:schemeClr val="tx2"/>
              </a:solidFill>
            </a:rPr>
            <a:t>ПЕДАГОГИЧЕСКИХ</a:t>
          </a:r>
          <a:br>
            <a:rPr lang="ru-RU" sz="1600" b="1">
              <a:solidFill>
                <a:schemeClr val="tx2"/>
              </a:solidFill>
            </a:rPr>
          </a:br>
          <a:r>
            <a:rPr lang="ru-RU" sz="1600" b="1">
              <a:solidFill>
                <a:schemeClr val="tx2"/>
              </a:solidFill>
            </a:rPr>
            <a:t>РАБОТНИКОВ</a:t>
          </a:r>
        </a:p>
      </dgm:t>
    </dgm:pt>
    <dgm:pt modelId="{098AE25C-4B8E-49DE-97C3-5A62A8242544}" type="parTrans" cxnId="{726C15F8-AC23-4EE2-BA73-BBD3B72BD751}">
      <dgm:prSet/>
      <dgm:spPr/>
      <dgm:t>
        <a:bodyPr/>
        <a:lstStyle/>
        <a:p>
          <a:endParaRPr lang="ru-RU"/>
        </a:p>
      </dgm:t>
    </dgm:pt>
    <dgm:pt modelId="{ABD3DB97-DEB6-4730-9F57-C23A9CFF4244}" type="sibTrans" cxnId="{726C15F8-AC23-4EE2-BA73-BBD3B72BD751}">
      <dgm:prSet/>
      <dgm:spPr/>
      <dgm:t>
        <a:bodyPr/>
        <a:lstStyle/>
        <a:p>
          <a:endParaRPr lang="ru-RU"/>
        </a:p>
      </dgm:t>
    </dgm:pt>
    <dgm:pt modelId="{20BB2C32-BA0B-43CB-8DF7-7AB858C79903}" type="pres">
      <dgm:prSet presAssocID="{DB55E7BF-903D-40A6-83BC-4270CB1CEC31}" presName="arrowDiagram" presStyleCnt="0">
        <dgm:presLayoutVars>
          <dgm:chMax val="5"/>
          <dgm:dir/>
          <dgm:resizeHandles val="exact"/>
        </dgm:presLayoutVars>
      </dgm:prSet>
      <dgm:spPr/>
    </dgm:pt>
    <dgm:pt modelId="{05528C41-142D-4535-8E9C-121BA3F97E74}" type="pres">
      <dgm:prSet presAssocID="{DB55E7BF-903D-40A6-83BC-4270CB1CEC31}" presName="arrow" presStyleLbl="bgShp" presStyleIdx="0" presStyleCnt="1" custLinFactNeighborX="-1894" custLinFactNeighborY="-6061"/>
      <dgm:spPr/>
      <dgm:t>
        <a:bodyPr/>
        <a:lstStyle/>
        <a:p>
          <a:endParaRPr lang="ru-RU"/>
        </a:p>
      </dgm:t>
    </dgm:pt>
    <dgm:pt modelId="{2125FBB1-07B7-4D3E-BBF1-A9D99F5CA820}" type="pres">
      <dgm:prSet presAssocID="{DB55E7BF-903D-40A6-83BC-4270CB1CEC31}" presName="arrowDiagram3" presStyleCnt="0"/>
      <dgm:spPr/>
    </dgm:pt>
    <dgm:pt modelId="{EECBEDBE-6F6B-4038-A5CC-B38CA4099521}" type="pres">
      <dgm:prSet presAssocID="{6AA83B78-7274-43B4-81F7-8B765619CC7A}" presName="bullet3a" presStyleLbl="node1" presStyleIdx="0" presStyleCnt="3"/>
      <dgm:spPr/>
    </dgm:pt>
    <dgm:pt modelId="{4DD09EDF-ABF0-49D1-9D21-AA7D9F92FA7C}" type="pres">
      <dgm:prSet presAssocID="{6AA83B78-7274-43B4-81F7-8B765619CC7A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2F09AF-CFED-4361-8550-087BFD54B5ED}" type="pres">
      <dgm:prSet presAssocID="{1DC54D5A-AF49-43B4-8158-BC95C6441D51}" presName="bullet3b" presStyleLbl="node1" presStyleIdx="1" presStyleCnt="3"/>
      <dgm:spPr/>
    </dgm:pt>
    <dgm:pt modelId="{7C871A3B-85E7-4067-908A-3504A7ADBEC4}" type="pres">
      <dgm:prSet presAssocID="{1DC54D5A-AF49-43B4-8158-BC95C6441D51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406697-8FE7-4D9C-AF41-332791CCEF5F}" type="pres">
      <dgm:prSet presAssocID="{C897A19C-5811-4F4E-B674-D66DB3DB6E98}" presName="bullet3c" presStyleLbl="node1" presStyleIdx="2" presStyleCnt="3"/>
      <dgm:spPr/>
    </dgm:pt>
    <dgm:pt modelId="{EBDE13FA-702C-43AC-B8EF-233D5048AEC9}" type="pres">
      <dgm:prSet presAssocID="{C897A19C-5811-4F4E-B674-D66DB3DB6E98}" presName="textBox3c" presStyleLbl="revTx" presStyleIdx="2" presStyleCnt="3" custScaleX="129486" custScaleY="880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89DDE20-062F-4C79-ABE6-9C5B2AF8DEBB}" srcId="{DB55E7BF-903D-40A6-83BC-4270CB1CEC31}" destId="{1DC54D5A-AF49-43B4-8158-BC95C6441D51}" srcOrd="1" destOrd="0" parTransId="{7628EB8A-901F-4AFD-8775-33E9DEA8DC11}" sibTransId="{DB6470EB-EB0D-4B1E-8285-D7AD460AF20C}"/>
    <dgm:cxn modelId="{A69ACB02-7C82-46E0-8DE2-6B94C5381559}" type="presOf" srcId="{C897A19C-5811-4F4E-B674-D66DB3DB6E98}" destId="{EBDE13FA-702C-43AC-B8EF-233D5048AEC9}" srcOrd="0" destOrd="0" presId="urn:microsoft.com/office/officeart/2005/8/layout/arrow2"/>
    <dgm:cxn modelId="{9410BEB7-AC2B-4A5D-98F0-0C0C33CF5B0C}" type="presOf" srcId="{6AA83B78-7274-43B4-81F7-8B765619CC7A}" destId="{4DD09EDF-ABF0-49D1-9D21-AA7D9F92FA7C}" srcOrd="0" destOrd="0" presId="urn:microsoft.com/office/officeart/2005/8/layout/arrow2"/>
    <dgm:cxn modelId="{E528A47E-CFE9-4AD6-85CE-CAABB053B098}" type="presOf" srcId="{1DC54D5A-AF49-43B4-8158-BC95C6441D51}" destId="{7C871A3B-85E7-4067-908A-3504A7ADBEC4}" srcOrd="0" destOrd="0" presId="urn:microsoft.com/office/officeart/2005/8/layout/arrow2"/>
    <dgm:cxn modelId="{726C15F8-AC23-4EE2-BA73-BBD3B72BD751}" srcId="{DB55E7BF-903D-40A6-83BC-4270CB1CEC31}" destId="{C897A19C-5811-4F4E-B674-D66DB3DB6E98}" srcOrd="2" destOrd="0" parTransId="{098AE25C-4B8E-49DE-97C3-5A62A8242544}" sibTransId="{ABD3DB97-DEB6-4730-9F57-C23A9CFF4244}"/>
    <dgm:cxn modelId="{4F7DD402-387A-479E-B21B-99941156595E}" type="presOf" srcId="{DB55E7BF-903D-40A6-83BC-4270CB1CEC31}" destId="{20BB2C32-BA0B-43CB-8DF7-7AB858C79903}" srcOrd="0" destOrd="0" presId="urn:microsoft.com/office/officeart/2005/8/layout/arrow2"/>
    <dgm:cxn modelId="{BA75CB35-B2E3-4B9E-B6F5-B73D3D898891}" srcId="{DB55E7BF-903D-40A6-83BC-4270CB1CEC31}" destId="{6AA83B78-7274-43B4-81F7-8B765619CC7A}" srcOrd="0" destOrd="0" parTransId="{7D05C2B4-3F3F-467A-8D4D-6412A6757649}" sibTransId="{83C9225B-62E9-4CEC-9F28-F1F099E587E6}"/>
    <dgm:cxn modelId="{7A2BC397-9785-41DC-8D06-CD35ECE8A009}" type="presParOf" srcId="{20BB2C32-BA0B-43CB-8DF7-7AB858C79903}" destId="{05528C41-142D-4535-8E9C-121BA3F97E74}" srcOrd="0" destOrd="0" presId="urn:microsoft.com/office/officeart/2005/8/layout/arrow2"/>
    <dgm:cxn modelId="{895B9956-8FC9-4E71-8544-1B713D2C064A}" type="presParOf" srcId="{20BB2C32-BA0B-43CB-8DF7-7AB858C79903}" destId="{2125FBB1-07B7-4D3E-BBF1-A9D99F5CA820}" srcOrd="1" destOrd="0" presId="urn:microsoft.com/office/officeart/2005/8/layout/arrow2"/>
    <dgm:cxn modelId="{852B7106-B3D3-42CD-8B05-C1E16C905D20}" type="presParOf" srcId="{2125FBB1-07B7-4D3E-BBF1-A9D99F5CA820}" destId="{EECBEDBE-6F6B-4038-A5CC-B38CA4099521}" srcOrd="0" destOrd="0" presId="urn:microsoft.com/office/officeart/2005/8/layout/arrow2"/>
    <dgm:cxn modelId="{61E9851C-F9EB-491E-987E-33C3417C455B}" type="presParOf" srcId="{2125FBB1-07B7-4D3E-BBF1-A9D99F5CA820}" destId="{4DD09EDF-ABF0-49D1-9D21-AA7D9F92FA7C}" srcOrd="1" destOrd="0" presId="urn:microsoft.com/office/officeart/2005/8/layout/arrow2"/>
    <dgm:cxn modelId="{8071722D-6131-4AAC-8C4D-3E10C1239865}" type="presParOf" srcId="{2125FBB1-07B7-4D3E-BBF1-A9D99F5CA820}" destId="{A82F09AF-CFED-4361-8550-087BFD54B5ED}" srcOrd="2" destOrd="0" presId="urn:microsoft.com/office/officeart/2005/8/layout/arrow2"/>
    <dgm:cxn modelId="{3DDB7982-57C2-43B9-A07B-AE0022531343}" type="presParOf" srcId="{2125FBB1-07B7-4D3E-BBF1-A9D99F5CA820}" destId="{7C871A3B-85E7-4067-908A-3504A7ADBEC4}" srcOrd="3" destOrd="0" presId="urn:microsoft.com/office/officeart/2005/8/layout/arrow2"/>
    <dgm:cxn modelId="{9860FA47-6847-4FB5-851F-677E0B8013BD}" type="presParOf" srcId="{2125FBB1-07B7-4D3E-BBF1-A9D99F5CA820}" destId="{7C406697-8FE7-4D9C-AF41-332791CCEF5F}" srcOrd="4" destOrd="0" presId="urn:microsoft.com/office/officeart/2005/8/layout/arrow2"/>
    <dgm:cxn modelId="{26CD9CDD-ABA6-4D82-9B67-3CA0A20C3A12}" type="presParOf" srcId="{2125FBB1-07B7-4D3E-BBF1-A9D99F5CA820}" destId="{EBDE13FA-702C-43AC-B8EF-233D5048AEC9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528C41-142D-4535-8E9C-121BA3F97E74}">
      <dsp:nvSpPr>
        <dsp:cNvPr id="0" name=""/>
        <dsp:cNvSpPr/>
      </dsp:nvSpPr>
      <dsp:spPr>
        <a:xfrm>
          <a:off x="391472" y="0"/>
          <a:ext cx="8046720" cy="5029199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CBEDBE-6F6B-4038-A5CC-B38CA4099521}">
      <dsp:nvSpPr>
        <dsp:cNvPr id="0" name=""/>
        <dsp:cNvSpPr/>
      </dsp:nvSpPr>
      <dsp:spPr>
        <a:xfrm>
          <a:off x="1565810" y="3471153"/>
          <a:ext cx="209214" cy="20921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09EDF-ABF0-49D1-9D21-AA7D9F92FA7C}">
      <dsp:nvSpPr>
        <dsp:cNvPr id="0" name=""/>
        <dsp:cNvSpPr/>
      </dsp:nvSpPr>
      <dsp:spPr>
        <a:xfrm>
          <a:off x="1670418" y="3575761"/>
          <a:ext cx="1874885" cy="14534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859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/>
              </a:solidFill>
            </a:rPr>
            <a:t>ЭФФЕКТИВНЫЕ</a:t>
          </a:r>
          <a:br>
            <a:rPr lang="ru-RU" sz="1600" b="1" kern="1200">
              <a:solidFill>
                <a:schemeClr val="tx2"/>
              </a:solidFill>
            </a:rPr>
          </a:br>
          <a:r>
            <a:rPr lang="ru-RU" sz="1600" b="1" kern="1200">
              <a:solidFill>
                <a:schemeClr val="tx2"/>
              </a:solidFill>
            </a:rPr>
            <a:t>ОБРАЗОВАТЕЛЬНЫЕ </a:t>
          </a:r>
          <a:br>
            <a:rPr lang="ru-RU" sz="1600" b="1" kern="1200">
              <a:solidFill>
                <a:schemeClr val="tx2"/>
              </a:solidFill>
            </a:rPr>
          </a:br>
          <a:r>
            <a:rPr lang="ru-RU" sz="1600" b="1" kern="1200">
              <a:solidFill>
                <a:schemeClr val="tx2"/>
              </a:solidFill>
            </a:rPr>
            <a:t>ПРАКТИКИ</a:t>
          </a:r>
        </a:p>
      </dsp:txBody>
      <dsp:txXfrm>
        <a:off x="1670418" y="3575761"/>
        <a:ext cx="1874885" cy="1453438"/>
      </dsp:txXfrm>
    </dsp:sp>
    <dsp:sp modelId="{A82F09AF-CFED-4361-8550-087BFD54B5ED}">
      <dsp:nvSpPr>
        <dsp:cNvPr id="0" name=""/>
        <dsp:cNvSpPr/>
      </dsp:nvSpPr>
      <dsp:spPr>
        <a:xfrm>
          <a:off x="3412533" y="2104217"/>
          <a:ext cx="378195" cy="3781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871A3B-85E7-4067-908A-3504A7ADBEC4}">
      <dsp:nvSpPr>
        <dsp:cNvPr id="0" name=""/>
        <dsp:cNvSpPr/>
      </dsp:nvSpPr>
      <dsp:spPr>
        <a:xfrm>
          <a:off x="3601631" y="2293315"/>
          <a:ext cx="1931212" cy="27358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0398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/>
              </a:solidFill>
            </a:rPr>
            <a:t>СЕТЕВОЕ МЕТОДИЧЕСКОЕ ВЗАИМОДЕЙСТВИЕ</a:t>
          </a:r>
        </a:p>
      </dsp:txBody>
      <dsp:txXfrm>
        <a:off x="3601631" y="2293315"/>
        <a:ext cx="1931212" cy="2735884"/>
      </dsp:txXfrm>
    </dsp:sp>
    <dsp:sp modelId="{7C406697-8FE7-4D9C-AF41-332791CCEF5F}">
      <dsp:nvSpPr>
        <dsp:cNvPr id="0" name=""/>
        <dsp:cNvSpPr/>
      </dsp:nvSpPr>
      <dsp:spPr>
        <a:xfrm>
          <a:off x="5633427" y="1272387"/>
          <a:ext cx="523036" cy="5230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E13FA-702C-43AC-B8EF-233D5048AEC9}">
      <dsp:nvSpPr>
        <dsp:cNvPr id="0" name=""/>
        <dsp:cNvSpPr/>
      </dsp:nvSpPr>
      <dsp:spPr>
        <a:xfrm>
          <a:off x="5610227" y="1743081"/>
          <a:ext cx="2500650" cy="30769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7146" tIns="0" rIns="0" bIns="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/>
              </a:solidFill>
            </a:rPr>
            <a:t>СИСТЕМА </a:t>
          </a:r>
          <a:br>
            <a:rPr lang="ru-RU" sz="1600" b="1" kern="1200">
              <a:solidFill>
                <a:schemeClr val="tx2"/>
              </a:solidFill>
            </a:rPr>
          </a:br>
          <a:r>
            <a:rPr lang="ru-RU" sz="1600" b="1" kern="1200">
              <a:solidFill>
                <a:schemeClr val="tx2"/>
              </a:solidFill>
            </a:rPr>
            <a:t>НЕПРЕРЫВНОГО</a:t>
          </a:r>
          <a:br>
            <a:rPr lang="ru-RU" sz="1600" b="1" kern="1200">
              <a:solidFill>
                <a:schemeClr val="tx2"/>
              </a:solidFill>
            </a:rPr>
          </a:br>
          <a:r>
            <a:rPr lang="ru-RU" sz="1600" b="1" kern="1200">
              <a:solidFill>
                <a:schemeClr val="tx2"/>
              </a:solidFill>
            </a:rPr>
            <a:t>ПРОФЕССИОНАЛЬНОГО   ОБРАЗОВАНИЯ</a:t>
          </a:r>
          <a:br>
            <a:rPr lang="ru-RU" sz="1600" b="1" kern="1200">
              <a:solidFill>
                <a:schemeClr val="tx2"/>
              </a:solidFill>
            </a:rPr>
          </a:br>
          <a:r>
            <a:rPr lang="ru-RU" sz="1600" b="1" kern="1200">
              <a:solidFill>
                <a:schemeClr val="tx2"/>
              </a:solidFill>
            </a:rPr>
            <a:t>ПЕДАГОГИЧЕСКИХ</a:t>
          </a:r>
          <a:br>
            <a:rPr lang="ru-RU" sz="1600" b="1" kern="1200">
              <a:solidFill>
                <a:schemeClr val="tx2"/>
              </a:solidFill>
            </a:rPr>
          </a:br>
          <a:r>
            <a:rPr lang="ru-RU" sz="1600" b="1" kern="1200">
              <a:solidFill>
                <a:schemeClr val="tx2"/>
              </a:solidFill>
            </a:rPr>
            <a:t>РАБОТНИКОВ</a:t>
          </a:r>
        </a:p>
      </dsp:txBody>
      <dsp:txXfrm>
        <a:off x="5610227" y="1743081"/>
        <a:ext cx="2500650" cy="3076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apo-404</cp:lastModifiedBy>
  <cp:revision>2</cp:revision>
  <dcterms:created xsi:type="dcterms:W3CDTF">2015-07-13T12:09:00Z</dcterms:created>
  <dcterms:modified xsi:type="dcterms:W3CDTF">2015-07-13T12:09:00Z</dcterms:modified>
</cp:coreProperties>
</file>